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49170" w14:textId="77777777" w:rsidR="00D13BBB" w:rsidRDefault="00D13BBB" w:rsidP="00D13BBB">
      <w:r>
        <w:t>Blue Shield Email Template for IFP Brokers</w:t>
      </w:r>
    </w:p>
    <w:p w14:paraId="3BDC82B4" w14:textId="06ED2630" w:rsidR="00D13BBB" w:rsidRDefault="00D13BBB" w:rsidP="00D13BBB">
      <w:r>
        <w:t xml:space="preserve">Subject: </w:t>
      </w:r>
      <w:r w:rsidR="007B1BA3">
        <w:t xml:space="preserve">PPO </w:t>
      </w:r>
      <w:r>
        <w:t xml:space="preserve">Schedule </w:t>
      </w:r>
      <w:r w:rsidR="007B1BA3">
        <w:t xml:space="preserve">a virtual Annual Health Checkup </w:t>
      </w:r>
    </w:p>
    <w:p w14:paraId="158F078A" w14:textId="77777777" w:rsidR="00D13BBB" w:rsidRPr="00811051" w:rsidRDefault="00D13BBB" w:rsidP="00D13BBB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2AFD2000" w14:textId="77777777" w:rsidR="007B1BA3" w:rsidRDefault="007B1BA3" w:rsidP="000D41D7">
      <w:pPr>
        <w:rPr>
          <w:b/>
          <w:bCs/>
        </w:rPr>
      </w:pPr>
    </w:p>
    <w:p w14:paraId="4AEFF648" w14:textId="5AF603D0" w:rsidR="000D41D7" w:rsidRPr="000D41D7" w:rsidRDefault="000D41D7" w:rsidP="000D41D7">
      <w:pPr>
        <w:rPr>
          <w:b/>
          <w:bCs/>
        </w:rPr>
      </w:pPr>
      <w:r w:rsidRPr="000D41D7">
        <w:rPr>
          <w:b/>
          <w:bCs/>
        </w:rPr>
        <w:t xml:space="preserve">Subject line: </w:t>
      </w:r>
      <w:r w:rsidRPr="000D41D7">
        <w:t>Don’t forget to schedule your $0 virtual annual health checkup before year-end!</w:t>
      </w:r>
      <w:r w:rsidRPr="000D41D7">
        <w:rPr>
          <w:b/>
          <w:bCs/>
        </w:rPr>
        <w:t> </w:t>
      </w:r>
    </w:p>
    <w:p w14:paraId="72C7F5EE" w14:textId="77777777" w:rsidR="000D41D7" w:rsidRPr="000D41D7" w:rsidRDefault="000D41D7" w:rsidP="000D41D7">
      <w:r w:rsidRPr="000D41D7">
        <w:t>Hi [Client Name],</w:t>
      </w:r>
    </w:p>
    <w:p w14:paraId="7C329A20" w14:textId="77777777" w:rsidR="000D41D7" w:rsidRPr="000D41D7" w:rsidRDefault="000D41D7" w:rsidP="000D41D7">
      <w:r w:rsidRPr="000D41D7">
        <w:t xml:space="preserve">Get the most out of your PPO plan! Take advantage of your $0 virtual annual health checkup before the end of the year. Same- or next-day appointments are available. </w:t>
      </w:r>
    </w:p>
    <w:p w14:paraId="3C4FC8C4" w14:textId="77777777" w:rsidR="000D41D7" w:rsidRPr="000D41D7" w:rsidRDefault="000D41D7" w:rsidP="000D41D7">
      <w:r w:rsidRPr="000D41D7">
        <w:rPr>
          <w:b/>
          <w:bCs/>
        </w:rPr>
        <w:t>Schedule your appointment today  </w:t>
      </w:r>
    </w:p>
    <w:p w14:paraId="5BD5ECE1" w14:textId="77777777" w:rsidR="000D41D7" w:rsidRPr="000D41D7" w:rsidRDefault="000D41D7" w:rsidP="000D41D7">
      <w:pPr>
        <w:numPr>
          <w:ilvl w:val="0"/>
          <w:numId w:val="1"/>
        </w:numPr>
      </w:pPr>
      <w:r w:rsidRPr="000D41D7">
        <w:t xml:space="preserve">Simply log in to your Blue Shield member portal at </w:t>
      </w:r>
      <w:hyperlink r:id="rId5" w:tooltip="Rates" w:history="1">
        <w:r w:rsidRPr="000D41D7">
          <w:rPr>
            <w:rStyle w:val="Hyperlink"/>
          </w:rPr>
          <w:t>this link</w:t>
        </w:r>
      </w:hyperlink>
      <w:r w:rsidRPr="000D41D7">
        <w:t xml:space="preserve"> (or create an account if needed). </w:t>
      </w:r>
    </w:p>
    <w:p w14:paraId="38ED603C" w14:textId="77777777" w:rsidR="000D41D7" w:rsidRPr="000D41D7" w:rsidRDefault="000D41D7" w:rsidP="000D41D7">
      <w:pPr>
        <w:numPr>
          <w:ilvl w:val="0"/>
          <w:numId w:val="1"/>
        </w:numPr>
      </w:pPr>
      <w:r w:rsidRPr="000D41D7">
        <w:t xml:space="preserve">After logging in, you’ll be directed to Accolade Care where you can register and schedule your appointment. </w:t>
      </w:r>
    </w:p>
    <w:p w14:paraId="0591B83D" w14:textId="77777777" w:rsidR="000D41D7" w:rsidRPr="000D41D7" w:rsidRDefault="000D41D7" w:rsidP="000D41D7">
      <w:pPr>
        <w:numPr>
          <w:ilvl w:val="0"/>
          <w:numId w:val="1"/>
        </w:numPr>
      </w:pPr>
      <w:r w:rsidRPr="000D41D7">
        <w:t>You’ll receive a free Vitals Kit, including a scale and blood pressure monitor, delivered to your door.  </w:t>
      </w:r>
    </w:p>
    <w:p w14:paraId="4255B8DA" w14:textId="77777777" w:rsidR="000D41D7" w:rsidRPr="000D41D7" w:rsidRDefault="000D41D7" w:rsidP="000D41D7">
      <w:r w:rsidRPr="000D41D7">
        <w:rPr>
          <w:b/>
          <w:bCs/>
        </w:rPr>
        <w:t>Virtual Primary Care, Specialists, and Behavioral Health are also available with copay! </w:t>
      </w:r>
    </w:p>
    <w:p w14:paraId="6DA161FA" w14:textId="77777777" w:rsidR="000D41D7" w:rsidRPr="000D41D7" w:rsidRDefault="000D41D7" w:rsidP="000D41D7">
      <w:r w:rsidRPr="000D41D7">
        <w:t>You can also book virtual appointments for primary care doctors, specialists, and behavioral health support for the same copay you would pay for an in-person visit:  </w:t>
      </w:r>
    </w:p>
    <w:p w14:paraId="6338AB67" w14:textId="77777777" w:rsidR="000D41D7" w:rsidRPr="000D41D7" w:rsidRDefault="000D41D7" w:rsidP="000D41D7">
      <w:pPr>
        <w:numPr>
          <w:ilvl w:val="0"/>
          <w:numId w:val="2"/>
        </w:numPr>
      </w:pPr>
      <w:r w:rsidRPr="000D41D7">
        <w:rPr>
          <w:b/>
          <w:bCs/>
        </w:rPr>
        <w:t>Specialists in 20 areas</w:t>
      </w:r>
      <w:r w:rsidRPr="000D41D7">
        <w:t xml:space="preserve"> (including dermatology, cardiology, urology) with appointments available within three days </w:t>
      </w:r>
    </w:p>
    <w:p w14:paraId="10148ABA" w14:textId="77777777" w:rsidR="000D41D7" w:rsidRPr="000D41D7" w:rsidRDefault="000D41D7" w:rsidP="000D41D7">
      <w:pPr>
        <w:numPr>
          <w:ilvl w:val="0"/>
          <w:numId w:val="2"/>
        </w:numPr>
      </w:pPr>
      <w:r w:rsidRPr="000D41D7">
        <w:rPr>
          <w:b/>
          <w:bCs/>
        </w:rPr>
        <w:t>Behavioral health support</w:t>
      </w:r>
      <w:r w:rsidRPr="000D41D7">
        <w:t xml:space="preserve"> with appointments from therapists, psychiatrists, and psychologists typically available in 1-3 days</w:t>
      </w:r>
    </w:p>
    <w:p w14:paraId="7F1AC228" w14:textId="77777777" w:rsidR="000D41D7" w:rsidRPr="000D41D7" w:rsidRDefault="000D41D7" w:rsidP="000D41D7">
      <w:pPr>
        <w:numPr>
          <w:ilvl w:val="0"/>
          <w:numId w:val="2"/>
        </w:numPr>
      </w:pPr>
      <w:r w:rsidRPr="000D41D7">
        <w:rPr>
          <w:b/>
          <w:bCs/>
        </w:rPr>
        <w:t xml:space="preserve">Primary care doctors </w:t>
      </w:r>
      <w:r w:rsidRPr="000D41D7">
        <w:t>for ongoing and urgent care needs available 7 days a week, often within hours of scheduling  </w:t>
      </w:r>
    </w:p>
    <w:p w14:paraId="40976866" w14:textId="77777777" w:rsidR="000D41D7" w:rsidRPr="000D41D7" w:rsidRDefault="000D41D7" w:rsidP="000D41D7">
      <w:r w:rsidRPr="000D41D7">
        <w:t>Make your health a priority and schedule your checkup today! </w:t>
      </w:r>
    </w:p>
    <w:p w14:paraId="0B8CF23D" w14:textId="77777777" w:rsidR="000D41D7" w:rsidRPr="000D41D7" w:rsidRDefault="000D41D7" w:rsidP="000D41D7">
      <w:r w:rsidRPr="000D41D7">
        <w:t>Best,</w:t>
      </w:r>
      <w:r w:rsidRPr="000D41D7">
        <w:rPr>
          <w:rFonts w:ascii="Cambria Math" w:hAnsi="Cambria Math" w:cs="Cambria Math"/>
        </w:rPr>
        <w:t> </w:t>
      </w:r>
      <w:r w:rsidRPr="000D41D7">
        <w:rPr>
          <w:rFonts w:cs="Fieldwork 03 Geo Light"/>
        </w:rPr>
        <w:t>  </w:t>
      </w:r>
    </w:p>
    <w:p w14:paraId="3935D831" w14:textId="77777777" w:rsidR="000D41D7" w:rsidRPr="000D41D7" w:rsidRDefault="000D41D7" w:rsidP="000D41D7">
      <w:r w:rsidRPr="000D41D7">
        <w:t>[Your Name] </w:t>
      </w:r>
    </w:p>
    <w:p w14:paraId="367927D7" w14:textId="77777777" w:rsidR="000550DF" w:rsidRPr="000D41D7" w:rsidRDefault="000550DF"/>
    <w:sectPr w:rsidR="000550DF" w:rsidRPr="000D4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36B"/>
    <w:multiLevelType w:val="multilevel"/>
    <w:tmpl w:val="4D42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1763D"/>
    <w:multiLevelType w:val="multilevel"/>
    <w:tmpl w:val="9FDE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21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21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D7"/>
    <w:rsid w:val="000550DF"/>
    <w:rsid w:val="000D41D7"/>
    <w:rsid w:val="00190A8C"/>
    <w:rsid w:val="0019198B"/>
    <w:rsid w:val="00297288"/>
    <w:rsid w:val="004E70BF"/>
    <w:rsid w:val="007B1BA3"/>
    <w:rsid w:val="00904CC7"/>
    <w:rsid w:val="00A26ADF"/>
    <w:rsid w:val="00C44E3A"/>
    <w:rsid w:val="00C9371A"/>
    <w:rsid w:val="00D13BBB"/>
    <w:rsid w:val="00D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F9AF"/>
  <w15:chartTrackingRefBased/>
  <w15:docId w15:val="{1471FBB6-7B4A-441C-81C3-23A1E88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1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1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1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1D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1D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1D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1D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1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1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1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1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1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1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1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1D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1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1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41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ldefense.com/v3/__https:/my.accoladecare.com/authentication/sso-entry/?partner=BSC_ALLMEM_001&amp;utm_source=bsc-ifp&amp;utm_medium=email&amp;utm_campaign=2024Nov-BrokerNewsletter__;!!NvsU1QEulwjNNrcOZ0amcNU!n0Fd4fjIy3He1UBOI7Fzend_c9krClS0J8Mu0Wwuk39jrnn3cdsC-m8iSDr4shnyglZlmwbqI2XID3WsH7OKBlmT5o6IkMd-IjjH1kiK0Wk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3</cp:revision>
  <dcterms:created xsi:type="dcterms:W3CDTF">2024-12-05T22:54:00Z</dcterms:created>
  <dcterms:modified xsi:type="dcterms:W3CDTF">2025-03-06T21:31:00Z</dcterms:modified>
</cp:coreProperties>
</file>